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-14" w:tblpY="-719"/>
        <w:tblW w:w="16438" w:type="dxa"/>
        <w:tblLayout w:type="fixed"/>
        <w:tblLook w:val="04A0" w:firstRow="1" w:lastRow="0" w:firstColumn="1" w:lastColumn="0" w:noHBand="0" w:noVBand="1"/>
      </w:tblPr>
      <w:tblGrid>
        <w:gridCol w:w="1127"/>
        <w:gridCol w:w="450"/>
        <w:gridCol w:w="450"/>
        <w:gridCol w:w="450"/>
        <w:gridCol w:w="487"/>
        <w:gridCol w:w="452"/>
        <w:gridCol w:w="22"/>
        <w:gridCol w:w="599"/>
        <w:gridCol w:w="452"/>
        <w:gridCol w:w="452"/>
        <w:gridCol w:w="579"/>
        <w:gridCol w:w="425"/>
        <w:gridCol w:w="621"/>
        <w:gridCol w:w="452"/>
        <w:gridCol w:w="1087"/>
        <w:gridCol w:w="621"/>
        <w:gridCol w:w="434"/>
        <w:gridCol w:w="22"/>
        <w:gridCol w:w="621"/>
        <w:gridCol w:w="452"/>
        <w:gridCol w:w="452"/>
        <w:gridCol w:w="1367"/>
        <w:gridCol w:w="452"/>
        <w:gridCol w:w="452"/>
        <w:gridCol w:w="452"/>
        <w:gridCol w:w="452"/>
        <w:gridCol w:w="711"/>
        <w:gridCol w:w="452"/>
        <w:gridCol w:w="406"/>
        <w:gridCol w:w="406"/>
        <w:gridCol w:w="581"/>
      </w:tblGrid>
      <w:tr w:rsidR="000B515A" w:rsidRPr="000B515A" w:rsidTr="00A74EAE">
        <w:trPr>
          <w:trHeight w:val="1124"/>
          <w:tblHeader/>
        </w:trPr>
        <w:tc>
          <w:tcPr>
            <w:tcW w:w="112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311" w:type="dxa"/>
            <w:gridSpan w:val="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07" w:type="dxa"/>
            <w:gridSpan w:val="5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3215" w:type="dxa"/>
            <w:gridSpan w:val="5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3366" w:type="dxa"/>
            <w:gridSpan w:val="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19" w:type="dxa"/>
            <w:gridSpan w:val="5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393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0B515A" w:rsidRPr="000B515A" w:rsidTr="00A74EAE">
        <w:trPr>
          <w:cantSplit/>
          <w:trHeight w:val="5164"/>
        </w:trPr>
        <w:tc>
          <w:tcPr>
            <w:tcW w:w="112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0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0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0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79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25" w:type="dxa"/>
            <w:shd w:val="clear" w:color="auto" w:fill="D9D9D9" w:themeFill="background1" w:themeFillShade="D9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1087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6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1367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2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11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06" w:type="dxa"/>
            <w:shd w:val="clear" w:color="auto" w:fill="DBDBDB" w:themeFill="accent3" w:themeFillTint="66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06" w:type="dxa"/>
            <w:shd w:val="clear" w:color="auto" w:fill="DBDBDB" w:themeFill="accent3" w:themeFillTint="66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81" w:type="dxa"/>
            <w:shd w:val="clear" w:color="auto" w:fill="DBDBDB" w:themeFill="accent3" w:themeFillTint="66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0B515A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0B515A" w:rsidRPr="000B515A" w:rsidTr="00A74EAE">
        <w:tc>
          <w:tcPr>
            <w:tcW w:w="16438" w:type="dxa"/>
            <w:gridSpan w:val="31"/>
            <w:shd w:val="clear" w:color="auto" w:fill="DBDBDB" w:themeFill="accent3" w:themeFillTint="66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15A"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BF1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BF19C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A74EAE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633DE8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B515A" w:rsidRPr="000B515A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842CCB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11.04</w:t>
            </w:r>
          </w:p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Итог.тест</w:t>
            </w:r>
            <w:proofErr w:type="spellEnd"/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E61B2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E61B2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EE7973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817409" w:rsidRPr="000B515A" w:rsidRDefault="00817409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C7321F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0B515A" w:rsidRPr="000B515A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9628FD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23.05.25 г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D759B6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2B0002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817409" w:rsidRPr="000B515A" w:rsidRDefault="00817409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D759B6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D164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817409" w:rsidRPr="000B515A" w:rsidRDefault="00817409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 xml:space="preserve"> ВПР</w:t>
            </w:r>
          </w:p>
          <w:p w:rsidR="00817409" w:rsidRPr="000B515A" w:rsidRDefault="00817409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ОДНКНР (ОДНКНДК)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1B4EF2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357D1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357D1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357D1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6F5D35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6F5D35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6F5D35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6F5D35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2.(</w:t>
            </w:r>
          </w:p>
        </w:tc>
      </w:tr>
      <w:tr w:rsidR="000B515A" w:rsidRPr="000B515A" w:rsidTr="00A74EAE">
        <w:tc>
          <w:tcPr>
            <w:tcW w:w="16438" w:type="dxa"/>
            <w:gridSpan w:val="31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15A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337D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5757AF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337D44">
              <w:rPr>
                <w:rFonts w:ascii="Times New Roman" w:hAnsi="Times New Roman" w:cs="Times New Roman"/>
                <w:sz w:val="18"/>
                <w:szCs w:val="18"/>
              </w:rPr>
              <w:t>.04.ВПР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5757AF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B515A" w:rsidRPr="000B515A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5757AF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5757AF" w:rsidP="005757A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5,5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B56AA0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817409" w:rsidRPr="000B515A" w:rsidRDefault="00817409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B56AA0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21.04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B56AA0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B56A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B56AA0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817409" w:rsidRPr="000B515A" w:rsidRDefault="00817409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D953F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D953F4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A3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A35BC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5D7916">
              <w:rPr>
                <w:rFonts w:ascii="Times New Roman" w:hAnsi="Times New Roman" w:cs="Times New Roman"/>
                <w:sz w:val="18"/>
                <w:szCs w:val="18"/>
              </w:rPr>
              <w:t>.04.ВПР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A35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10.05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A35BC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5,5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18.01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B841EB" w:rsidP="00B84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ВПР</w:t>
            </w:r>
          </w:p>
          <w:p w:rsidR="00817409" w:rsidRPr="000B515A" w:rsidRDefault="00817409" w:rsidP="00B841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B56AA0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817409" w:rsidRPr="000B515A" w:rsidRDefault="00817409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0A35BC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817409" w:rsidRPr="000B515A" w:rsidRDefault="00817409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FC5534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FC5534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FC5534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233B63" w:rsidP="000A3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ВПР</w:t>
            </w:r>
          </w:p>
          <w:p w:rsidR="00817409" w:rsidRPr="000B515A" w:rsidRDefault="00817409" w:rsidP="000A35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FC5534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FC5534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FC5534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FC5534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1,5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9411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6438" w:type="dxa"/>
            <w:gridSpan w:val="31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15A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332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332D8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FC50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46142B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FC50C7">
              <w:rPr>
                <w:rFonts w:ascii="Times New Roman" w:hAnsi="Times New Roman" w:cs="Times New Roman"/>
                <w:sz w:val="18"/>
                <w:szCs w:val="18"/>
              </w:rPr>
              <w:t>.04 ВПР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332D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332D8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5,3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847736" w:rsidP="00E67C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514969" w:rsidRPr="000B515A" w:rsidRDefault="00514969" w:rsidP="00E67C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847736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F22183" w:rsidP="00F2218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2.9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BC2E59" w:rsidP="00471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514969" w:rsidRPr="000B515A" w:rsidRDefault="00514969" w:rsidP="004713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847736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0B515A" w:rsidRPr="000B515A" w:rsidTr="00A74EAE">
        <w:trPr>
          <w:trHeight w:val="161"/>
        </w:trPr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4713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5D1BED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ED5257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  <w:p w:rsidR="005D1BED" w:rsidRPr="000B515A" w:rsidRDefault="005D1BED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17.05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5D1BED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5,1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EF382C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EF382C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F221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F2218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5233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F22183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514969" w:rsidRPr="000B515A" w:rsidRDefault="00514969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F22183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5233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C414A5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514969" w:rsidRPr="000B515A" w:rsidRDefault="00514969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C414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C414A5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C414A5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1.5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5233A0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514969" w:rsidRPr="000B515A" w:rsidRDefault="00514969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5233A0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514969" w:rsidRPr="000B515A" w:rsidRDefault="00514969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Default="005233A0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514969" w:rsidRPr="000B515A" w:rsidRDefault="00514969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A87FC2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A87FC2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A87FC2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A87FC2" w:rsidP="000B5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8.8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E12C45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E12C45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E12C45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E12C45" w:rsidP="000B5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8.8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2F4E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6438" w:type="dxa"/>
            <w:gridSpan w:val="31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15A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AF7F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AF7F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C6371B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2C3B05">
              <w:rPr>
                <w:rFonts w:ascii="Times New Roman" w:hAnsi="Times New Roman" w:cs="Times New Roman"/>
                <w:sz w:val="18"/>
                <w:szCs w:val="18"/>
              </w:rPr>
              <w:t>.04ВПР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F5721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B515A" w:rsidRPr="000B515A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8E56DF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8E56DF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6F0CCF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6F0CCF" w:rsidRPr="000B515A" w:rsidRDefault="006F0CCF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176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2A447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  <w:r w:rsidRPr="000B51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(английский)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176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6F0CCF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6F0CCF" w:rsidRPr="000B515A" w:rsidRDefault="006F0CCF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выбор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DF47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DF47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DF476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144E32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Вероятность и статистика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340390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340390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340390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340390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5.8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2C6896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866F2D">
              <w:rPr>
                <w:rFonts w:ascii="Times New Roman" w:hAnsi="Times New Roman" w:cs="Times New Roman"/>
                <w:sz w:val="18"/>
                <w:szCs w:val="18"/>
              </w:rPr>
              <w:t>.04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176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787674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2C6896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2C6896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4,4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7876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78767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7876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6F0CCF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6F0CCF" w:rsidRPr="000B515A" w:rsidRDefault="006F0CCF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2A4470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2A4470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6F0CCF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6F0CCF" w:rsidRPr="000B515A" w:rsidRDefault="006F0CCF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700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7005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7005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Default="006F0CCF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</w:t>
            </w:r>
          </w:p>
          <w:p w:rsidR="006F0CCF" w:rsidRPr="000B515A" w:rsidRDefault="006F0CCF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выбор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2F4E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2F4EE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2F4E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7005A8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7005A8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DF47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DF47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DF47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6438" w:type="dxa"/>
            <w:gridSpan w:val="31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15A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606E4E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B515A" w:rsidRPr="000B515A">
              <w:rPr>
                <w:rFonts w:ascii="Times New Roman" w:hAnsi="Times New Roman" w:cs="Times New Roman"/>
                <w:sz w:val="18"/>
                <w:szCs w:val="18"/>
              </w:rPr>
              <w:t>.02 УС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726A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1032E5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47136B">
              <w:rPr>
                <w:rFonts w:ascii="Times New Roman" w:hAnsi="Times New Roman" w:cs="Times New Roman"/>
                <w:sz w:val="18"/>
                <w:szCs w:val="18"/>
              </w:rPr>
              <w:t>.03.УС рез.</w:t>
            </w: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25.03</w:t>
            </w:r>
          </w:p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ОГЭ9проб)</w:t>
            </w:r>
          </w:p>
        </w:tc>
        <w:tc>
          <w:tcPr>
            <w:tcW w:w="621" w:type="dxa"/>
            <w:vAlign w:val="center"/>
          </w:tcPr>
          <w:p w:rsidR="000B515A" w:rsidRDefault="00087EE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06.03</w:t>
            </w:r>
          </w:p>
          <w:p w:rsidR="00843E3F" w:rsidRDefault="00843E3F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E3F" w:rsidRPr="000B515A" w:rsidRDefault="00843E3F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Проб.экз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1032E5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612275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7,8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18.04 итог тест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632CC0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DC5FCD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0B515A" w:rsidRPr="000B515A">
              <w:rPr>
                <w:rFonts w:ascii="Times New Roman" w:hAnsi="Times New Roman" w:cs="Times New Roman"/>
                <w:sz w:val="18"/>
                <w:szCs w:val="18"/>
              </w:rPr>
              <w:t>.02 ОГЭ</w:t>
            </w:r>
            <w:r w:rsidR="000B515A" w:rsidRPr="000B51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(проб)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45389E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17.04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4538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45389E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Геометрия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BA0B91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BA0B91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19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1904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0B515A" w:rsidRPr="000B515A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4C66A4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6C1F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EE495C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27.02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проб.экз</w:t>
            </w:r>
            <w:proofErr w:type="spellEnd"/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543A96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0B515A" w:rsidRPr="000B515A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7A34F9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15A"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7A34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6C1F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6C1F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7A34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6C1FC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7A34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7A34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6C1F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B515A" w:rsidRPr="000B515A" w:rsidTr="00A74EAE">
        <w:tc>
          <w:tcPr>
            <w:tcW w:w="1127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7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" w:type="dxa"/>
            <w:shd w:val="clear" w:color="auto" w:fill="DBDBDB" w:themeFill="accent3" w:themeFillTint="66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" w:type="dxa"/>
            <w:shd w:val="clear" w:color="auto" w:fill="DBDBDB" w:themeFill="accent3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B515A" w:rsidRPr="000B515A" w:rsidRDefault="000B515A" w:rsidP="000B515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B515A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p w:rsidR="000B515A" w:rsidRPr="000B515A" w:rsidRDefault="000B515A" w:rsidP="000B515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B515A" w:rsidRPr="000B515A" w:rsidRDefault="000B515A" w:rsidP="000B515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B515A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3"/>
        <w:tblW w:w="16374" w:type="dxa"/>
        <w:jc w:val="center"/>
        <w:tblLook w:val="04A0" w:firstRow="1" w:lastRow="0" w:firstColumn="1" w:lastColumn="0" w:noHBand="0" w:noVBand="1"/>
      </w:tblPr>
      <w:tblGrid>
        <w:gridCol w:w="1559"/>
        <w:gridCol w:w="452"/>
        <w:gridCol w:w="446"/>
        <w:gridCol w:w="6"/>
        <w:gridCol w:w="452"/>
        <w:gridCol w:w="44"/>
        <w:gridCol w:w="408"/>
        <w:gridCol w:w="23"/>
        <w:gridCol w:w="45"/>
        <w:gridCol w:w="376"/>
        <w:gridCol w:w="8"/>
        <w:gridCol w:w="23"/>
        <w:gridCol w:w="429"/>
        <w:gridCol w:w="23"/>
        <w:gridCol w:w="429"/>
        <w:gridCol w:w="22"/>
        <w:gridCol w:w="430"/>
        <w:gridCol w:w="34"/>
        <w:gridCol w:w="910"/>
        <w:gridCol w:w="21"/>
        <w:gridCol w:w="431"/>
        <w:gridCol w:w="26"/>
        <w:gridCol w:w="987"/>
        <w:gridCol w:w="50"/>
        <w:gridCol w:w="402"/>
        <w:gridCol w:w="26"/>
        <w:gridCol w:w="426"/>
        <w:gridCol w:w="26"/>
        <w:gridCol w:w="853"/>
        <w:gridCol w:w="57"/>
        <w:gridCol w:w="418"/>
        <w:gridCol w:w="26"/>
        <w:gridCol w:w="426"/>
        <w:gridCol w:w="26"/>
        <w:gridCol w:w="426"/>
        <w:gridCol w:w="26"/>
        <w:gridCol w:w="426"/>
        <w:gridCol w:w="26"/>
        <w:gridCol w:w="873"/>
        <w:gridCol w:w="44"/>
        <w:gridCol w:w="408"/>
        <w:gridCol w:w="26"/>
        <w:gridCol w:w="426"/>
        <w:gridCol w:w="26"/>
        <w:gridCol w:w="426"/>
        <w:gridCol w:w="26"/>
        <w:gridCol w:w="426"/>
        <w:gridCol w:w="26"/>
        <w:gridCol w:w="595"/>
        <w:gridCol w:w="26"/>
        <w:gridCol w:w="426"/>
        <w:gridCol w:w="26"/>
        <w:gridCol w:w="426"/>
        <w:gridCol w:w="26"/>
        <w:gridCol w:w="426"/>
        <w:gridCol w:w="22"/>
        <w:gridCol w:w="534"/>
      </w:tblGrid>
      <w:tr w:rsidR="000B515A" w:rsidRPr="000B515A" w:rsidTr="00A74EAE">
        <w:trPr>
          <w:tblHeader/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23" w:type="dxa"/>
            <w:gridSpan w:val="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40" w:type="dxa"/>
            <w:gridSpan w:val="1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3021" w:type="dxa"/>
            <w:gridSpan w:val="10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88" w:type="dxa"/>
            <w:gridSpan w:val="10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53" w:type="dxa"/>
            <w:gridSpan w:val="10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9" w:type="dxa"/>
            <w:gridSpan w:val="5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C46EAF" w:rsidRPr="000B515A" w:rsidTr="00A74EAE">
        <w:trPr>
          <w:cantSplit/>
          <w:trHeight w:val="3908"/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9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9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7" w:type="dxa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8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6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7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7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749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13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1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7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57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00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7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899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75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59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57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Региональные  оценочные процедуры</w:t>
            </w:r>
          </w:p>
        </w:tc>
        <w:tc>
          <w:tcPr>
            <w:tcW w:w="459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Муниципальные 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Оценочные процедуры по инициативе ОО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15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57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2022-2023 учебный год</w:t>
            </w:r>
          </w:p>
        </w:tc>
        <w:tc>
          <w:tcPr>
            <w:tcW w:w="459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99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0B515A" w:rsidRPr="000B515A" w:rsidRDefault="000B515A" w:rsidP="000B51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B515A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0B515A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0B515A" w:rsidRPr="000B515A" w:rsidTr="00A74EAE">
        <w:trPr>
          <w:jc w:val="center"/>
        </w:trPr>
        <w:tc>
          <w:tcPr>
            <w:tcW w:w="16374" w:type="dxa"/>
            <w:gridSpan w:val="57"/>
            <w:shd w:val="clear" w:color="auto" w:fill="F7CAAC" w:themeFill="accent2" w:themeFillTint="66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15A">
              <w:rPr>
                <w:rFonts w:ascii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Русский язык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4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11.05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4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 xml:space="preserve">20.04 </w:t>
            </w:r>
            <w:proofErr w:type="spellStart"/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итог.тест</w:t>
            </w:r>
            <w:proofErr w:type="spellEnd"/>
          </w:p>
        </w:tc>
        <w:tc>
          <w:tcPr>
            <w:tcW w:w="457" w:type="dxa"/>
            <w:gridSpan w:val="2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2C7F32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4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4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8940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7D7633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0B515A" w:rsidRPr="000B515A">
              <w:rPr>
                <w:rFonts w:ascii="Times New Roman" w:hAnsi="Times New Roman" w:cs="Times New Roman"/>
                <w:sz w:val="18"/>
                <w:szCs w:val="18"/>
              </w:rPr>
              <w:t>.05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894068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4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4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6E0A2D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12.05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6E0A2D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4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6E0A2D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6E0A2D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4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6E0A2D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24.05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CC72FC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1,5</w:t>
            </w: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4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6E0A2D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B515A" w:rsidRPr="000B515A">
              <w:rPr>
                <w:rFonts w:ascii="Times New Roman" w:hAnsi="Times New Roman" w:cs="Times New Roman"/>
                <w:sz w:val="18"/>
                <w:szCs w:val="18"/>
              </w:rPr>
              <w:t>7.05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4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6E0A2D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B515A" w:rsidRPr="000B515A">
              <w:rPr>
                <w:rFonts w:ascii="Times New Roman" w:hAnsi="Times New Roman" w:cs="Times New Roman"/>
                <w:sz w:val="18"/>
                <w:szCs w:val="18"/>
              </w:rPr>
              <w:t>9.05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CC72FC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4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894068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642C47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642C47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642C47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4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4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0B515A" w:rsidRPr="000B515A" w:rsidRDefault="000B515A" w:rsidP="00B026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B0265C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B515A" w:rsidRPr="000B515A">
              <w:rPr>
                <w:rFonts w:ascii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894068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4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4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0B515A" w:rsidRPr="000B515A" w:rsidRDefault="000B515A" w:rsidP="00B026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894068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18.05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894068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4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4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" w:type="dxa"/>
            <w:gridSpan w:val="4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B515A" w:rsidRPr="000B515A" w:rsidTr="00A74EAE">
        <w:trPr>
          <w:jc w:val="center"/>
        </w:trPr>
        <w:tc>
          <w:tcPr>
            <w:tcW w:w="16374" w:type="dxa"/>
            <w:gridSpan w:val="57"/>
            <w:shd w:val="clear" w:color="auto" w:fill="F7CAAC" w:themeFill="accent2" w:themeFillTint="66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15A"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C46EAF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06.03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проб.экз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15.05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F16A6F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 xml:space="preserve">15.04 </w:t>
            </w:r>
            <w:proofErr w:type="spellStart"/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итог.тест</w:t>
            </w:r>
            <w:proofErr w:type="spellEnd"/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10.03</w:t>
            </w:r>
          </w:p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ЕГЭ(проб)</w:t>
            </w: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13.04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B5547D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Алгебра и начала математического анализа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0B515A" w:rsidRPr="000B515A" w:rsidRDefault="000B515A" w:rsidP="009761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0B515A" w:rsidRPr="000B515A" w:rsidRDefault="00C46EAF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0B515A" w:rsidRPr="000B515A">
              <w:rPr>
                <w:rFonts w:ascii="Times New Roman" w:hAnsi="Times New Roman" w:cs="Times New Roman"/>
                <w:sz w:val="18"/>
                <w:szCs w:val="18"/>
              </w:rPr>
              <w:t>.02 ЕГЭ (проб.)</w:t>
            </w:r>
          </w:p>
        </w:tc>
        <w:tc>
          <w:tcPr>
            <w:tcW w:w="483" w:type="dxa"/>
            <w:gridSpan w:val="3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13.05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976121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0B515A" w:rsidRPr="000B515A" w:rsidRDefault="000B515A" w:rsidP="00510D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0B515A" w:rsidRPr="000B515A" w:rsidRDefault="000B515A" w:rsidP="00510D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02.05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510D50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510D50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0B515A"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,4</w:t>
            </w: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9B2A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9B2A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9B2A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9B2A7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0B515A" w:rsidRDefault="001916F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="000B515A" w:rsidRPr="000B515A">
              <w:rPr>
                <w:rFonts w:ascii="Times New Roman" w:hAnsi="Times New Roman" w:cs="Times New Roman"/>
                <w:sz w:val="18"/>
                <w:szCs w:val="18"/>
              </w:rPr>
              <w:t>.02</w:t>
            </w:r>
          </w:p>
          <w:p w:rsidR="001916FA" w:rsidRPr="000B515A" w:rsidRDefault="001916F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Проб.экз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83" w:type="dxa"/>
            <w:gridSpan w:val="3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23.05</w:t>
            </w: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0B515A" w:rsidRPr="000B515A" w:rsidRDefault="000B515A" w:rsidP="00D77F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D77F1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D77F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6EAF" w:rsidRPr="000B515A" w:rsidTr="00A74EAE">
        <w:trPr>
          <w:jc w:val="center"/>
        </w:trPr>
        <w:tc>
          <w:tcPr>
            <w:tcW w:w="1560" w:type="dxa"/>
          </w:tcPr>
          <w:p w:rsidR="000B515A" w:rsidRPr="000B515A" w:rsidRDefault="000B515A" w:rsidP="000B51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515A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59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8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2" w:type="dxa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4" w:type="dxa"/>
            <w:gridSpan w:val="3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3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0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gridSpan w:val="2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F7CAAC" w:themeFill="accent2" w:themeFillTint="66"/>
            <w:vAlign w:val="center"/>
          </w:tcPr>
          <w:p w:rsidR="000B515A" w:rsidRPr="000B515A" w:rsidRDefault="000B515A" w:rsidP="000B51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B515A" w:rsidRPr="000B515A" w:rsidRDefault="000B515A" w:rsidP="000B515A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B515A">
        <w:rPr>
          <w:rFonts w:ascii="Times New Roman" w:hAnsi="Times New Roman" w:cs="Times New Roman"/>
          <w:sz w:val="24"/>
          <w:szCs w:val="24"/>
        </w:rPr>
        <w:t>УП</w:t>
      </w:r>
      <w:r w:rsidRPr="000B515A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0B515A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p w:rsidR="000B515A" w:rsidRPr="000B515A" w:rsidRDefault="000B515A" w:rsidP="000B515A"/>
    <w:p w:rsidR="000B515A" w:rsidRPr="000B515A" w:rsidRDefault="000B515A" w:rsidP="000B515A">
      <w:pPr>
        <w:widowControl w:val="0"/>
        <w:autoSpaceDE w:val="0"/>
        <w:autoSpaceDN w:val="0"/>
        <w:adjustRightInd w:val="0"/>
        <w:spacing w:after="0" w:line="276" w:lineRule="auto"/>
        <w:jc w:val="center"/>
      </w:pPr>
    </w:p>
    <w:p w:rsidR="004E64C4" w:rsidRDefault="004E64C4"/>
    <w:sectPr w:rsidR="004E64C4" w:rsidSect="00A74EA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A"/>
    <w:rsid w:val="000103FB"/>
    <w:rsid w:val="000357D1"/>
    <w:rsid w:val="00087EEA"/>
    <w:rsid w:val="000A35BC"/>
    <w:rsid w:val="000B1904"/>
    <w:rsid w:val="000B515A"/>
    <w:rsid w:val="000F5721"/>
    <w:rsid w:val="001032E5"/>
    <w:rsid w:val="00144E32"/>
    <w:rsid w:val="001761A5"/>
    <w:rsid w:val="001916FA"/>
    <w:rsid w:val="001B4EF2"/>
    <w:rsid w:val="00211B24"/>
    <w:rsid w:val="00233B63"/>
    <w:rsid w:val="00281A38"/>
    <w:rsid w:val="002A4470"/>
    <w:rsid w:val="002B0002"/>
    <w:rsid w:val="002C3B05"/>
    <w:rsid w:val="002C6896"/>
    <w:rsid w:val="002C7F32"/>
    <w:rsid w:val="002F4EE1"/>
    <w:rsid w:val="00312B27"/>
    <w:rsid w:val="00332D8A"/>
    <w:rsid w:val="00337D44"/>
    <w:rsid w:val="00340390"/>
    <w:rsid w:val="0045389E"/>
    <w:rsid w:val="0046142B"/>
    <w:rsid w:val="0047136B"/>
    <w:rsid w:val="004A0B95"/>
    <w:rsid w:val="004C66A4"/>
    <w:rsid w:val="004E64C4"/>
    <w:rsid w:val="00502FF7"/>
    <w:rsid w:val="00510D50"/>
    <w:rsid w:val="00514969"/>
    <w:rsid w:val="005233A0"/>
    <w:rsid w:val="00543A96"/>
    <w:rsid w:val="005757AF"/>
    <w:rsid w:val="005D1BED"/>
    <w:rsid w:val="005D7916"/>
    <w:rsid w:val="00606E4E"/>
    <w:rsid w:val="00612275"/>
    <w:rsid w:val="00632CC0"/>
    <w:rsid w:val="00633DE8"/>
    <w:rsid w:val="00642C47"/>
    <w:rsid w:val="006729E6"/>
    <w:rsid w:val="006C1FCD"/>
    <w:rsid w:val="006E0A2D"/>
    <w:rsid w:val="006F0CCF"/>
    <w:rsid w:val="006F5D35"/>
    <w:rsid w:val="007005A8"/>
    <w:rsid w:val="00726A81"/>
    <w:rsid w:val="00787674"/>
    <w:rsid w:val="007A34F9"/>
    <w:rsid w:val="007D7633"/>
    <w:rsid w:val="00817409"/>
    <w:rsid w:val="00842CCB"/>
    <w:rsid w:val="00843E3F"/>
    <w:rsid w:val="00847736"/>
    <w:rsid w:val="00866F2D"/>
    <w:rsid w:val="00894068"/>
    <w:rsid w:val="008E56DF"/>
    <w:rsid w:val="0094116E"/>
    <w:rsid w:val="0095262F"/>
    <w:rsid w:val="009628FD"/>
    <w:rsid w:val="00976121"/>
    <w:rsid w:val="009B2A72"/>
    <w:rsid w:val="00A74EAE"/>
    <w:rsid w:val="00A77019"/>
    <w:rsid w:val="00A87FC2"/>
    <w:rsid w:val="00AF7FF3"/>
    <w:rsid w:val="00B0265C"/>
    <w:rsid w:val="00B5547D"/>
    <w:rsid w:val="00B56AA0"/>
    <w:rsid w:val="00B841EB"/>
    <w:rsid w:val="00BA0B91"/>
    <w:rsid w:val="00BC2E59"/>
    <w:rsid w:val="00BF19CA"/>
    <w:rsid w:val="00C414A5"/>
    <w:rsid w:val="00C46EAF"/>
    <w:rsid w:val="00C6371B"/>
    <w:rsid w:val="00C7321F"/>
    <w:rsid w:val="00CB533C"/>
    <w:rsid w:val="00CC72FC"/>
    <w:rsid w:val="00CF2BA1"/>
    <w:rsid w:val="00D1645A"/>
    <w:rsid w:val="00D759B6"/>
    <w:rsid w:val="00D77F1C"/>
    <w:rsid w:val="00D953F4"/>
    <w:rsid w:val="00DB1AAE"/>
    <w:rsid w:val="00DC5FCD"/>
    <w:rsid w:val="00DD2C99"/>
    <w:rsid w:val="00DF476B"/>
    <w:rsid w:val="00E12C45"/>
    <w:rsid w:val="00E35EBC"/>
    <w:rsid w:val="00E44C4B"/>
    <w:rsid w:val="00E545B6"/>
    <w:rsid w:val="00E61B2A"/>
    <w:rsid w:val="00E63DA5"/>
    <w:rsid w:val="00E65FDF"/>
    <w:rsid w:val="00E67C67"/>
    <w:rsid w:val="00ED5257"/>
    <w:rsid w:val="00EE495C"/>
    <w:rsid w:val="00EE7973"/>
    <w:rsid w:val="00EF382C"/>
    <w:rsid w:val="00F16A6F"/>
    <w:rsid w:val="00F22183"/>
    <w:rsid w:val="00F612D7"/>
    <w:rsid w:val="00FC50C7"/>
    <w:rsid w:val="00F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4970"/>
  <w15:chartTrackingRefBased/>
  <w15:docId w15:val="{A0831F3B-74B5-4BFE-A0EC-DE51E73FF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5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1210</Words>
  <Characters>6898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</dc:creator>
  <cp:keywords/>
  <dc:description/>
  <cp:lastModifiedBy>Ольга Ивановна</cp:lastModifiedBy>
  <cp:revision>150</cp:revision>
  <dcterms:created xsi:type="dcterms:W3CDTF">2024-01-22T07:22:00Z</dcterms:created>
  <dcterms:modified xsi:type="dcterms:W3CDTF">2025-02-04T11:38:00Z</dcterms:modified>
</cp:coreProperties>
</file>